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DC61D6">
        <w:rPr>
          <w:rFonts w:asciiTheme="minorHAnsi" w:hAnsiTheme="minorHAnsi" w:cs="Arial"/>
          <w:b/>
          <w:lang w:val="en-ZA"/>
        </w:rPr>
        <w:t>30 January</w:t>
      </w:r>
      <w:r w:rsidR="0073187F">
        <w:rPr>
          <w:rFonts w:asciiTheme="minorHAnsi" w:hAnsiTheme="minorHAnsi" w:cs="Arial"/>
          <w:b/>
          <w:lang w:val="en-ZA"/>
        </w:rPr>
        <w:t xml:space="preserve"> </w:t>
      </w:r>
      <w:r w:rsidRPr="005C6326">
        <w:rPr>
          <w:rFonts w:asciiTheme="minorHAnsi" w:hAnsiTheme="minorHAnsi" w:cs="Arial"/>
          <w:b/>
          <w:lang w:val="en-ZA"/>
        </w:rPr>
        <w:t>201</w:t>
      </w:r>
      <w:r w:rsidR="00DC61D6">
        <w:rPr>
          <w:rFonts w:asciiTheme="minorHAnsi" w:hAnsiTheme="minorHAnsi" w:cs="Arial"/>
          <w:b/>
          <w:lang w:val="en-ZA"/>
        </w:rPr>
        <w:t>5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0E1F26">
        <w:rPr>
          <w:rFonts w:asciiTheme="minorHAnsi" w:hAnsiTheme="minorHAnsi" w:cs="Arial"/>
          <w:b/>
          <w:i/>
          <w:sz w:val="22"/>
          <w:szCs w:val="22"/>
        </w:rPr>
        <w:t>INVESTEC BANK</w:t>
      </w:r>
      <w:r w:rsidR="0073187F">
        <w:rPr>
          <w:rFonts w:asciiTheme="minorHAnsi" w:hAnsiTheme="minorHAnsi" w:cs="Arial"/>
          <w:b/>
          <w:i/>
          <w:sz w:val="22"/>
          <w:szCs w:val="22"/>
        </w:rPr>
        <w:t xml:space="preserve"> L</w:t>
      </w:r>
      <w:r w:rsidR="00A6674F">
        <w:rPr>
          <w:rFonts w:asciiTheme="minorHAnsi" w:hAnsiTheme="minorHAnsi" w:cs="Arial"/>
          <w:b/>
          <w:i/>
          <w:sz w:val="22"/>
          <w:szCs w:val="22"/>
        </w:rPr>
        <w:t>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0E1F26">
        <w:rPr>
          <w:rFonts w:asciiTheme="minorHAnsi" w:hAnsiTheme="minorHAnsi" w:cs="Arial"/>
          <w:b/>
          <w:i/>
          <w:lang w:val="en-ZA"/>
        </w:rPr>
        <w:t>IV</w:t>
      </w:r>
      <w:r w:rsidR="00DC61D6">
        <w:rPr>
          <w:rFonts w:asciiTheme="minorHAnsi" w:hAnsiTheme="minorHAnsi" w:cs="Arial"/>
          <w:b/>
          <w:i/>
          <w:lang w:val="en-ZA"/>
        </w:rPr>
        <w:t>C00</w:t>
      </w:r>
      <w:r w:rsidR="000E1F26">
        <w:rPr>
          <w:rFonts w:asciiTheme="minorHAnsi" w:hAnsiTheme="minorHAnsi" w:cs="Arial"/>
          <w:b/>
          <w:i/>
          <w:lang w:val="en-ZA"/>
        </w:rPr>
        <w:t>2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0E1F26">
        <w:rPr>
          <w:rFonts w:asciiTheme="minorHAnsi" w:hAnsiTheme="minorHAnsi" w:cs="Arial"/>
          <w:b/>
          <w:sz w:val="22"/>
          <w:szCs w:val="22"/>
        </w:rPr>
        <w:t>INVESTEC BANK</w:t>
      </w:r>
      <w:r w:rsidR="00A6674F" w:rsidRPr="00A6674F">
        <w:rPr>
          <w:rFonts w:asciiTheme="minorHAnsi" w:hAnsiTheme="minorHAnsi" w:cs="Arial"/>
          <w:b/>
          <w:sz w:val="22"/>
          <w:szCs w:val="22"/>
        </w:rPr>
        <w:t xml:space="preserve">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</w:t>
      </w:r>
      <w:r w:rsidR="007E54CB">
        <w:rPr>
          <w:rFonts w:asciiTheme="minorHAnsi" w:hAnsiTheme="minorHAnsi"/>
          <w:lang w:val="en-ZA"/>
        </w:rPr>
        <w:t>that the issuer has notified investors that it will redeem</w:t>
      </w:r>
      <w:r w:rsidRPr="005C6326">
        <w:rPr>
          <w:rFonts w:asciiTheme="minorHAnsi" w:hAnsiTheme="minorHAnsi"/>
          <w:lang w:val="en-ZA"/>
        </w:rPr>
        <w:t xml:space="preserve"> the below notes effective </w:t>
      </w:r>
      <w:r w:rsidR="008E344E">
        <w:rPr>
          <w:rFonts w:asciiTheme="minorHAnsi" w:hAnsiTheme="minorHAnsi"/>
          <w:b/>
          <w:lang w:val="en-ZA"/>
        </w:rPr>
        <w:t>12 February 2015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5C6326" w:rsidP="007E54C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>Amount Outstanding After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0E1F26" w:rsidP="008E344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</w:t>
            </w:r>
            <w:r w:rsidR="008E344E">
              <w:rPr>
                <w:rFonts w:asciiTheme="minorHAnsi" w:hAnsiTheme="minorHAnsi" w:cs="Arial"/>
                <w:b/>
                <w:i/>
                <w:lang w:val="en-ZA"/>
              </w:rPr>
              <w:t>C002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A6674F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8E344E">
              <w:rPr>
                <w:rFonts w:asciiTheme="minorHAnsi" w:hAnsiTheme="minorHAnsi" w:cs="Arial"/>
                <w:b/>
                <w:i/>
                <w:lang w:val="en-ZA"/>
              </w:rPr>
              <w:t>ZAG000082017</w:t>
            </w:r>
          </w:p>
        </w:tc>
        <w:tc>
          <w:tcPr>
            <w:tcW w:w="2925" w:type="dxa"/>
          </w:tcPr>
          <w:p w:rsidR="00B86F9C" w:rsidRPr="006F7B4B" w:rsidRDefault="00084ACE" w:rsidP="00B86F9C">
            <w:pPr>
              <w:rPr>
                <w:rFonts w:asciiTheme="minorHAnsi" w:hAnsiTheme="minorHAnsi"/>
                <w:i/>
                <w:iCs/>
              </w:rPr>
            </w:pPr>
            <w:r w:rsidRPr="006F7B4B">
              <w:rPr>
                <w:rFonts w:asciiTheme="minorHAnsi" w:hAnsiTheme="minorHAnsi"/>
                <w:i/>
                <w:iCs/>
                <w:color w:val="000000"/>
              </w:rPr>
              <w:t>The IVC002 Notes will be redeemed at the ZAR equivalent of the AUD Reference Amount (AUD2,250,000) converted at the FX Conversion Rate (determined by the Calculation Agent 2 (two) Business Days prior to the Early Redemption Date), plus Interest.</w:t>
            </w:r>
          </w:p>
          <w:p w:rsidR="00B86F9C" w:rsidRPr="006F7B4B" w:rsidRDefault="00B86F9C" w:rsidP="00B86F9C">
            <w:pPr>
              <w:rPr>
                <w:rFonts w:asciiTheme="minorHAnsi" w:hAnsiTheme="minorHAnsi"/>
              </w:rPr>
            </w:pPr>
          </w:p>
          <w:p w:rsidR="005C6326" w:rsidRPr="005C6326" w:rsidRDefault="005C6326" w:rsidP="008E344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065F4" w:rsidRPr="005C6326" w:rsidTr="00DA6A24">
        <w:trPr>
          <w:jc w:val="center"/>
        </w:trPr>
        <w:tc>
          <w:tcPr>
            <w:tcW w:w="1871" w:type="dxa"/>
          </w:tcPr>
          <w:p w:rsidR="00F065F4" w:rsidRPr="008C3B68" w:rsidRDefault="00F065F4" w:rsidP="00DA6A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065F4" w:rsidRPr="008C3B68" w:rsidRDefault="00F065F4" w:rsidP="00F065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065F4" w:rsidRPr="008C3B68" w:rsidRDefault="00F065F4" w:rsidP="00DA6A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0E1F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Annerie Botha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 Bank Limited</w:t>
      </w:r>
      <w:r w:rsidR="00F065F4" w:rsidRPr="009353F6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11 2867211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8E344E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 xml:space="preserve">+27 11 </w:t>
      </w:r>
      <w:r w:rsidRPr="005C6326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>7377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DF" w:rsidRDefault="003137DF">
      <w:r>
        <w:separator/>
      </w:r>
    </w:p>
  </w:endnote>
  <w:endnote w:type="continuationSeparator" w:id="0">
    <w:p w:rsidR="003137DF" w:rsidRDefault="0031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4A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4ACE" w:rsidRPr="00C94EA6">
      <w:rPr>
        <w:rFonts w:eastAsia="Times New Roman"/>
        <w:b/>
        <w:color w:val="808080"/>
        <w:sz w:val="14"/>
      </w:rPr>
      <w:fldChar w:fldCharType="separate"/>
    </w:r>
    <w:r w:rsidR="00B86F9C">
      <w:rPr>
        <w:rFonts w:eastAsia="Times New Roman"/>
        <w:b/>
        <w:noProof/>
        <w:color w:val="808080"/>
        <w:sz w:val="14"/>
      </w:rPr>
      <w:t>2</w:t>
    </w:r>
    <w:r w:rsidR="00084A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4A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4ACE" w:rsidRPr="00C94EA6">
      <w:rPr>
        <w:rFonts w:eastAsia="Times New Roman"/>
        <w:b/>
        <w:color w:val="808080"/>
        <w:sz w:val="14"/>
      </w:rPr>
      <w:fldChar w:fldCharType="separate"/>
    </w:r>
    <w:r w:rsidR="00B86F9C">
      <w:rPr>
        <w:rFonts w:eastAsia="Times New Roman"/>
        <w:b/>
        <w:noProof/>
        <w:color w:val="808080"/>
        <w:sz w:val="14"/>
      </w:rPr>
      <w:t>2</w:t>
    </w:r>
    <w:r w:rsidR="00084A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DF" w:rsidRDefault="003137DF">
      <w:r>
        <w:separator/>
      </w:r>
    </w:p>
  </w:footnote>
  <w:footnote w:type="continuationSeparator" w:id="0">
    <w:p w:rsidR="003137DF" w:rsidRDefault="0031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4ACE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7B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7B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756"/>
    <w:rsid w:val="000778CF"/>
    <w:rsid w:val="00081583"/>
    <w:rsid w:val="00081CEF"/>
    <w:rsid w:val="000828EC"/>
    <w:rsid w:val="00084ACE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1F26"/>
    <w:rsid w:val="000E5843"/>
    <w:rsid w:val="000F3027"/>
    <w:rsid w:val="000F536F"/>
    <w:rsid w:val="001057C4"/>
    <w:rsid w:val="0010626A"/>
    <w:rsid w:val="00106DEC"/>
    <w:rsid w:val="0011173D"/>
    <w:rsid w:val="0011223F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13A7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7DF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467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4FC"/>
    <w:rsid w:val="006F089D"/>
    <w:rsid w:val="006F315E"/>
    <w:rsid w:val="006F6702"/>
    <w:rsid w:val="006F7B4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4CB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229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E344E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404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6F9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163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637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3E7C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61D6"/>
    <w:rsid w:val="00DC7A79"/>
    <w:rsid w:val="00DD019A"/>
    <w:rsid w:val="00DD245D"/>
    <w:rsid w:val="00DD3AB8"/>
    <w:rsid w:val="00DD3E0F"/>
    <w:rsid w:val="00DD5D59"/>
    <w:rsid w:val="00DE13C8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4ED4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434E2F-9DF3-4131-9994-C22B6CC6C152}"/>
</file>

<file path=customXml/itemProps2.xml><?xml version="1.0" encoding="utf-8"?>
<ds:datastoreItem xmlns:ds="http://schemas.openxmlformats.org/officeDocument/2006/customXml" ds:itemID="{D7DB49DD-C8F7-4233-A931-3FF64E41449C}"/>
</file>

<file path=customXml/itemProps3.xml><?xml version="1.0" encoding="utf-8"?>
<ds:datastoreItem xmlns:ds="http://schemas.openxmlformats.org/officeDocument/2006/customXml" ds:itemID="{772BA59C-A877-46CB-A0E9-C3C991A77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IVC002 - 12 February 2015</dc:title>
  <dc:creator>Johannesburg Stock Exchange</dc:creator>
  <cp:lastModifiedBy>JSEUser</cp:lastModifiedBy>
  <cp:revision>3</cp:revision>
  <cp:lastPrinted>2012-01-03T09:35:00Z</cp:lastPrinted>
  <dcterms:created xsi:type="dcterms:W3CDTF">2015-01-30T12:55:00Z</dcterms:created>
  <dcterms:modified xsi:type="dcterms:W3CDTF">2015-01-30T12:55:00Z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